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DD1C8" w14:textId="343EF0D3" w:rsidR="00B404DD" w:rsidRDefault="00000000" w:rsidP="00FA6262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4BBC8AC" wp14:editId="430E40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4D15726" wp14:editId="3E09024E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01873" w14:textId="77777777" w:rsidR="00B404DD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08F6F27C" w14:textId="77777777" w:rsidR="00B404DD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04C13885" w14:textId="77777777" w:rsidR="00B404DD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03A20602" w14:textId="77777777" w:rsidR="00B404DD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79CD3D56" w14:textId="77777777" w:rsidR="00B404DD" w:rsidRDefault="00B404D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0" w:name="_heading=h.30j0zll" w:colFirst="0" w:colLast="0"/>
      <w:bookmarkEnd w:id="0"/>
    </w:p>
    <w:tbl>
      <w:tblPr>
        <w:tblStyle w:val="aa"/>
        <w:tblpPr w:leftFromText="141" w:rightFromText="141" w:vertAnchor="page" w:horzAnchor="margin" w:tblpX="204" w:tblpY="3600"/>
        <w:tblW w:w="87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B404DD" w14:paraId="5B5FBA47" w14:textId="77777777">
        <w:trPr>
          <w:trHeight w:val="37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5D381" w14:textId="70C6317F" w:rsidR="00B404DD" w:rsidRDefault="00000000">
            <w:pPr>
              <w:ind w:left="0" w:hanging="2"/>
              <w:jc w:val="center"/>
              <w:textDirection w:val="lrTb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EDITAL DE PROJETO DE ENSINO Nº 03/202</w:t>
            </w:r>
            <w:r w:rsidR="0001559D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B404DD" w14:paraId="2179D739" w14:textId="77777777">
        <w:trPr>
          <w:trHeight w:val="354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A1B66" w14:textId="77777777" w:rsidR="00B404DD" w:rsidRDefault="00000000">
            <w:pPr>
              <w:ind w:left="0" w:hanging="2"/>
              <w:jc w:val="center"/>
              <w:textDirection w:val="lrTb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VII – RELATÓRIO FINAL</w:t>
            </w:r>
          </w:p>
        </w:tc>
      </w:tr>
      <w:tr w:rsidR="00B404DD" w14:paraId="415C0F70" w14:textId="77777777">
        <w:trPr>
          <w:trHeight w:val="1064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25DE8" w14:textId="77777777" w:rsidR="00B404DD" w:rsidRDefault="00B404DD">
            <w:pPr>
              <w:ind w:left="1" w:hanging="3"/>
              <w:textDirection w:val="lrTb"/>
              <w:rPr>
                <w:rFonts w:ascii="Arial" w:eastAsia="Arial" w:hAnsi="Arial" w:cs="Arial"/>
                <w:sz w:val="28"/>
                <w:szCs w:val="28"/>
              </w:rPr>
            </w:pPr>
          </w:p>
          <w:p w14:paraId="3F19609A" w14:textId="77777777" w:rsidR="00B404DD" w:rsidRDefault="00B404DD">
            <w:pPr>
              <w:ind w:left="1" w:hanging="3"/>
              <w:textDirection w:val="lrTb"/>
              <w:rPr>
                <w:rFonts w:ascii="Arial" w:eastAsia="Arial" w:hAnsi="Arial" w:cs="Arial"/>
                <w:sz w:val="28"/>
                <w:szCs w:val="28"/>
              </w:rPr>
            </w:pPr>
          </w:p>
          <w:p w14:paraId="4B9BCD2F" w14:textId="77777777" w:rsidR="00B404DD" w:rsidRDefault="00000000">
            <w:pPr>
              <w:tabs>
                <w:tab w:val="left" w:pos="159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 – Dados Gerais do Projeto de Ensino </w:t>
            </w:r>
          </w:p>
          <w:p w14:paraId="331B6ABA" w14:textId="77777777" w:rsidR="00B404DD" w:rsidRDefault="00000000">
            <w:pPr>
              <w:tabs>
                <w:tab w:val="left" w:pos="159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Título:</w:t>
            </w:r>
          </w:p>
          <w:p w14:paraId="3DDA3591" w14:textId="77777777" w:rsidR="00B404DD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 atendido:</w:t>
            </w:r>
          </w:p>
          <w:p w14:paraId="7745C6E7" w14:textId="77777777" w:rsidR="00B404DD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de realização:</w:t>
            </w:r>
          </w:p>
          <w:p w14:paraId="4AEC73D8" w14:textId="77777777" w:rsidR="00B404DD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Câmpus:</w:t>
            </w:r>
          </w:p>
          <w:p w14:paraId="6C24FCE8" w14:textId="77777777" w:rsidR="00B404DD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Servidores vinculados:</w:t>
            </w:r>
          </w:p>
          <w:p w14:paraId="62074F82" w14:textId="77777777" w:rsidR="00B404DD" w:rsidRDefault="00000000">
            <w:pPr>
              <w:ind w:left="0" w:hanging="2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</w:rPr>
              <w:t>Estudantes vinculados (bolsistas e voluntários):</w:t>
            </w:r>
          </w:p>
          <w:p w14:paraId="4D82188D" w14:textId="77777777" w:rsidR="00B404DD" w:rsidRDefault="00B404DD">
            <w:pPr>
              <w:ind w:left="1" w:hanging="3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</w:p>
          <w:p w14:paraId="12F4A966" w14:textId="77777777" w:rsidR="00B404DD" w:rsidRDefault="00000000">
            <w:pPr>
              <w:tabs>
                <w:tab w:val="left" w:pos="219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II – Relatório Final:</w:t>
            </w:r>
          </w:p>
          <w:p w14:paraId="4F136F2B" w14:textId="77777777" w:rsidR="00B404DD" w:rsidRDefault="00000000">
            <w:pPr>
              <w:tabs>
                <w:tab w:val="left" w:pos="867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</w:t>
            </w:r>
          </w:p>
          <w:p w14:paraId="379C988B" w14:textId="77777777" w:rsidR="00B404DD" w:rsidRDefault="00000000">
            <w:pPr>
              <w:tabs>
                <w:tab w:val="left" w:pos="867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- Apresentação sucinta dos objetivos:</w:t>
            </w:r>
          </w:p>
          <w:p w14:paraId="0D94D0C2" w14:textId="77777777" w:rsidR="00B404DD" w:rsidRDefault="00B404DD">
            <w:pPr>
              <w:tabs>
                <w:tab w:val="left" w:pos="867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21196829" w14:textId="77777777" w:rsidR="00B404DD" w:rsidRDefault="00000000">
            <w:pPr>
              <w:tabs>
                <w:tab w:val="left" w:pos="927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 - Desenvolvimento das atividades:</w:t>
            </w:r>
          </w:p>
          <w:p w14:paraId="66BDC3E2" w14:textId="77777777" w:rsidR="00B404DD" w:rsidRDefault="00B404DD">
            <w:pPr>
              <w:tabs>
                <w:tab w:val="left" w:pos="927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1910B0E3" w14:textId="77777777" w:rsidR="00B404DD" w:rsidRDefault="00000000">
            <w:pPr>
              <w:tabs>
                <w:tab w:val="left" w:pos="989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 - Alcance dos objetivos propostos:</w:t>
            </w:r>
          </w:p>
          <w:p w14:paraId="305EAAA4" w14:textId="77777777" w:rsidR="00B404DD" w:rsidRDefault="00B404DD">
            <w:pPr>
              <w:tabs>
                <w:tab w:val="left" w:pos="989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3AC51591" w14:textId="77777777" w:rsidR="00B404DD" w:rsidRDefault="00000000">
            <w:pPr>
              <w:tabs>
                <w:tab w:val="left" w:pos="1013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 - Considerações Finais:</w:t>
            </w:r>
          </w:p>
          <w:p w14:paraId="35D93A29" w14:textId="77777777" w:rsidR="00B404DD" w:rsidRDefault="00B404DD">
            <w:pPr>
              <w:tabs>
                <w:tab w:val="left" w:pos="1013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6999129B" w14:textId="77777777" w:rsidR="00B404DD" w:rsidRDefault="00000000">
            <w:pPr>
              <w:tabs>
                <w:tab w:val="left" w:pos="951"/>
              </w:tabs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V - Anexos:</w:t>
            </w:r>
          </w:p>
          <w:p w14:paraId="306BAABD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81D3C0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A54457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3BA469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1F0BB7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112E77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3073E9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DB5B9A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56185C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F14D2D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2A8354" w14:textId="77777777" w:rsidR="00B404DD" w:rsidRDefault="00B404DD">
            <w:pPr>
              <w:ind w:left="-2" w:firstLine="0"/>
              <w:textDirection w:val="lrTb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BFCE809" w14:textId="77777777" w:rsidR="00B404DD" w:rsidRDefault="00000000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Assinatura do/a Coordenador/a do Projeto de Ensino</w:t>
            </w:r>
          </w:p>
          <w:p w14:paraId="705E75C9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2D99C06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14383B3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62024B2" w14:textId="77777777" w:rsidR="00B404DD" w:rsidRDefault="00B404DD">
            <w:pPr>
              <w:ind w:left="0" w:hanging="2"/>
              <w:textDirection w:val="lrTb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  <w:p w14:paraId="0A2CA320" w14:textId="2296C949" w:rsidR="00B404DD" w:rsidRDefault="00000000">
            <w:pPr>
              <w:ind w:left="0" w:hanging="2"/>
              <w:jc w:val="right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Local, _____/ ________________/202</w:t>
            </w:r>
            <w:r w:rsidR="0001559D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  <w:p w14:paraId="6D7AA9A9" w14:textId="77777777" w:rsidR="00B404DD" w:rsidRDefault="00B404DD">
            <w:pPr>
              <w:tabs>
                <w:tab w:val="left" w:pos="2745"/>
                <w:tab w:val="left" w:pos="5430"/>
                <w:tab w:val="left" w:pos="7998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  <w:p w14:paraId="15CBAA97" w14:textId="77777777" w:rsidR="00B404DD" w:rsidRDefault="00B404DD">
            <w:pPr>
              <w:tabs>
                <w:tab w:val="left" w:pos="2745"/>
                <w:tab w:val="left" w:pos="5430"/>
                <w:tab w:val="left" w:pos="7998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</w:tc>
      </w:tr>
    </w:tbl>
    <w:p w14:paraId="03C91874" w14:textId="77777777" w:rsidR="00B404DD" w:rsidRDefault="00B404DD">
      <w:pPr>
        <w:ind w:left="0" w:hanging="2"/>
        <w:jc w:val="center"/>
        <w:rPr>
          <w:rFonts w:ascii="Arial" w:eastAsia="Arial" w:hAnsi="Arial" w:cs="Arial"/>
        </w:rPr>
      </w:pPr>
    </w:p>
    <w:sectPr w:rsidR="00B404DD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1A55"/>
    <w:multiLevelType w:val="multilevel"/>
    <w:tmpl w:val="C862CD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709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DD"/>
    <w:rsid w:val="0001559D"/>
    <w:rsid w:val="00737A90"/>
    <w:rsid w:val="00B404DD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E3D7"/>
  <w15:docId w15:val="{AF816BA9-9858-4C5A-BB9D-AADEEA5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C90A13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EYCVNhG0eChQJkxwq5WdKBO6g==">CgMxLjAyCWguMzBqMHpsbDgAciExRUhvR3BING5UeXk5SHozUnMyMW5oSzdWNk13b2ZtN3A=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3</cp:revision>
  <dcterms:created xsi:type="dcterms:W3CDTF">2024-09-15T14:31:00Z</dcterms:created>
  <dcterms:modified xsi:type="dcterms:W3CDTF">2024-09-15T14:31:00Z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